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Aviso de Férias</w:t>
      </w:r>
    </w:p>
    <w:p>
      <w:r>
        <w:t xml:space="preserve">A Lei permite que o empregador fixe a data das férias do seu empregado, porém, exige que o empregado seja avisado sobre isso 30 dias antes. O aviso prévio de férias se explica porque se o objetivo é promover descanso, lazer pessoal, viagens com a família e que, obviamente, o empregado precisa ser avisado com antecedência para que possa se programar.</w:t>
      </w:r>
      <w:r>
        <w:br/>
      </w:r>
      <w:r>
        <w:t xml:space="preserve">Art. 134 - As férias serão concedidas por ato do empregador, em um só período, nos 12 (doze) meses subsequentes à data em que o empregado tiver adquirido o direito. </w:t>
      </w:r>
      <w:r>
        <w:br/>
      </w:r>
      <w:r>
        <w:t xml:space="preserve">§ 1º - Desde que haja concordância do empregado, as férias poderão ser usufruídas em até três períodos, sendo que um deles não poderá ser inferior a quatorze dias corridos e os demais não poderão ser inferiores a cinco dias corridos, cada um.</w:t>
      </w:r>
      <w:r>
        <w:br/>
      </w:r>
      <w:r>
        <w:t xml:space="preserve">§ 2º - (Revogado).</w:t>
      </w:r>
      <w:r>
        <w:br/>
      </w:r>
      <w:r>
        <w:t xml:space="preserve">§ 3º - É vedado o início das férias no período de dois dias que antecede feriado ou dia de repouso semanal remunerado.</w:t>
      </w:r>
      <w:r>
        <w:br/>
      </w:r>
      <w:r>
        <w:t xml:space="preserve">Art. 135. A concessão das férias será participada, por escrito, ao empregado, com antecedência de, no mínimo, 30 (trinta) dias. Dessa participação o interessado dará recibo.</w:t>
      </w:r>
      <w:r>
        <w:br/>
      </w:r>
      <w:r>
        <w:t xml:space="preserve">A partir do momento que o empregador não cumpre com o aviso prévio de férias 30 dias antes, entendo que o empregado pode se negar em sair de férias ou vir a questionar a concessão desta folga anual numa futura demanda trabalhista. Se ficar comprovado que ele foi avisado em cima da hora e que não pode se programar para usufruir das mesmas, sem dúvida que pelo comportamento do Judiciário, haverá condenação ao pagamento da dobra.</w:t>
      </w:r>
      <w:r>
        <w:br/>
      </w:r>
      <w:r>
        <w:t xml:space="preserve">Uma alternativa para os casos em que não foi possível cumprir com o aviso prévio nos 30 dias que antecederam a saída de férias é o empregado firmar uma carta de próprio punho ou enviar um email concordando com a data das férias, sendo imprescindível que ele aponte a vantagem que está tendo em sair sem o cumprimento do aviso prévio de 30 dias. Apesar disso, tal alternativa pode vir a ser questionada pela Fiscalização do Ministério do Trabalho e pelo próprio empregado numa ação trabalhista futura, alegando que não dispõe de plena autonomia da vontade.</w:t>
      </w:r>
    </w:p>
    <w:p>
      <w:r>
        <w:t xml:space="preserve">AVISO DE FÉRIAS</w:t>
      </w:r>
      <w:r>
        <w:br/>
      </w:r>
      <w:r>
        <w:t xml:space="preserve"> </w:t>
      </w:r>
      <w:r>
        <w:br/>
      </w:r>
      <w:r>
        <w:t xml:space="preserve">Local e data</w:t>
      </w:r>
    </w:p>
    <w:p>
      <w:r>
        <w:t xml:space="preserve">Sr. ............................................. </w:t>
      </w:r>
    </w:p>
    <w:p>
      <w:r>
        <w:t xml:space="preserve">Comunicamos a V. S ª que ser-lhe-ão concedidas férias de ......./....../....... a ......./......../......., relativas ao período aquisitivo de ......../........../............ a ........./........../...........</w:t>
      </w:r>
      <w:r>
        <w:br/>
      </w:r>
      <w:r>
        <w:t xml:space="preserve">    </w:t>
      </w:r>
      <w:r>
        <w:br/>
      </w:r>
      <w:r>
        <w:t xml:space="preserve">A importância relativa às férias e ao abono pecuniário, ficará a sua disposição, a partir de ......./........../...........</w:t>
      </w:r>
      <w:r>
        <w:br/>
      </w:r>
      <w:r>
        <w:t xml:space="preserve"> </w:t>
      </w:r>
      <w:r>
        <w:br/>
      </w:r>
      <w:r>
        <w:t xml:space="preserve">________________________</w:t>
      </w:r>
      <w:r>
        <w:br/>
      </w:r>
      <w:r>
        <w:t xml:space="preserve">Nome</w:t>
      </w:r>
      <w:r>
        <w:br/>
      </w:r>
      <w:r>
        <w:t xml:space="preserve">Síndico</w:t>
      </w:r>
      <w:r>
        <w:br/>
      </w:r>
      <w:r>
        <w:t xml:space="preserve"> </w:t>
      </w:r>
      <w:r>
        <w:br/>
      </w:r>
      <w:r>
        <w:t xml:space="preserve">_________________________</w:t>
      </w:r>
      <w:r>
        <w:br/>
      </w:r>
      <w:r>
        <w:t xml:space="preserve">Nome do Empregado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Aviso de Férias</dc:title>
  <dc:creator>Síndico Agora</dc:creator>
  <cp:lastModifiedBy>Síndico Agora</cp:lastModifiedBy>
  <dcterms:created xsi:type="dcterms:W3CDTF">2026-07-02T10:50:25Z</dcterms:created>
  <dcterms:modified xsi:type="dcterms:W3CDTF">2026-07-02T10:50:25Z</dcterms:modified>
</cp:coreProperties>
</file>